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9F9D6" w14:textId="77777777" w:rsidR="00750FC6" w:rsidRDefault="00750FC6" w:rsidP="00965AF0">
      <w:pPr>
        <w:ind w:left="3240"/>
      </w:pPr>
      <w:bookmarkStart w:id="0" w:name="_GoBack"/>
      <w:bookmarkEnd w:id="0"/>
    </w:p>
    <w:p w14:paraId="61224322" w14:textId="77777777" w:rsidR="00750FC6" w:rsidRDefault="000C7BED" w:rsidP="00700A91">
      <w:r>
        <w:rPr>
          <w:noProof/>
        </w:rPr>
        <w:drawing>
          <wp:anchor distT="0" distB="0" distL="114300" distR="114300" simplePos="0" relativeHeight="251659264" behindDoc="0" locked="0" layoutInCell="1" allowOverlap="1" wp14:anchorId="7AB540D9" wp14:editId="1685C93C">
            <wp:simplePos x="0" y="0"/>
            <wp:positionH relativeFrom="column">
              <wp:posOffset>3762375</wp:posOffset>
            </wp:positionH>
            <wp:positionV relativeFrom="paragraph">
              <wp:posOffset>53340</wp:posOffset>
            </wp:positionV>
            <wp:extent cx="2200275" cy="46355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C LOGO - black.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0275" cy="463550"/>
                    </a:xfrm>
                    <a:prstGeom prst="rect">
                      <a:avLst/>
                    </a:prstGeom>
                  </pic:spPr>
                </pic:pic>
              </a:graphicData>
            </a:graphic>
            <wp14:sizeRelH relativeFrom="margin">
              <wp14:pctWidth>0</wp14:pctWidth>
            </wp14:sizeRelH>
            <wp14:sizeRelV relativeFrom="margin">
              <wp14:pctHeight>0</wp14:pctHeight>
            </wp14:sizeRelV>
          </wp:anchor>
        </w:drawing>
      </w:r>
      <w:r w:rsidR="00700A91">
        <w:br w:type="textWrapping" w:clear="all"/>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6"/>
      </w:tblGrid>
      <w:tr w:rsidR="00D7736A" w14:paraId="50B6A518" w14:textId="77777777" w:rsidTr="00823CBC">
        <w:trPr>
          <w:trHeight w:val="2570"/>
        </w:trPr>
        <w:tc>
          <w:tcPr>
            <w:tcW w:w="5920" w:type="dxa"/>
          </w:tcPr>
          <w:p w14:paraId="7A76589F" w14:textId="77777777" w:rsidR="00D7736A" w:rsidRDefault="00D7736A" w:rsidP="00D7736A">
            <w:pPr>
              <w:rPr>
                <w:rFonts w:ascii="Arial" w:hAnsi="Arial" w:cs="Arial"/>
              </w:rPr>
            </w:pPr>
          </w:p>
          <w:p w14:paraId="2932D3D5" w14:textId="77777777" w:rsidR="00D7736A" w:rsidRDefault="00D7736A" w:rsidP="00D7736A">
            <w:pPr>
              <w:rPr>
                <w:rFonts w:ascii="Arial" w:hAnsi="Arial" w:cs="Arial"/>
              </w:rPr>
            </w:pPr>
          </w:p>
          <w:p w14:paraId="1DF566D3" w14:textId="77777777" w:rsidR="00D7736A" w:rsidRDefault="00D7736A" w:rsidP="00BC322D">
            <w:pPr>
              <w:ind w:left="-108"/>
              <w:rPr>
                <w:rFonts w:ascii="Arial" w:hAnsi="Arial" w:cs="Arial"/>
              </w:rPr>
            </w:pPr>
            <w:r w:rsidRPr="00C9019B">
              <w:rPr>
                <w:rFonts w:ascii="Arial" w:hAnsi="Arial" w:cs="Arial"/>
              </w:rPr>
              <w:t>Date</w:t>
            </w:r>
            <w:r>
              <w:rPr>
                <w:rFonts w:ascii="Arial" w:hAnsi="Arial" w:cs="Arial"/>
              </w:rPr>
              <w:t>:</w:t>
            </w:r>
            <w:r w:rsidR="00BC322D">
              <w:rPr>
                <w:rFonts w:ascii="Arial" w:hAnsi="Arial" w:cs="Arial"/>
              </w:rPr>
              <w:t xml:space="preserve"> </w:t>
            </w:r>
            <w:r w:rsidR="001D6B48">
              <w:rPr>
                <w:rFonts w:ascii="Arial" w:hAnsi="Arial" w:cs="Arial"/>
              </w:rPr>
              <w:t>18 April 2019</w:t>
            </w:r>
          </w:p>
          <w:p w14:paraId="6A767B53" w14:textId="77777777" w:rsidR="0029463B" w:rsidRDefault="0029463B" w:rsidP="00BC322D">
            <w:pPr>
              <w:ind w:left="-108"/>
              <w:rPr>
                <w:rFonts w:ascii="Arial" w:hAnsi="Arial" w:cs="Arial"/>
              </w:rPr>
            </w:pPr>
          </w:p>
          <w:p w14:paraId="5E6614B7" w14:textId="77777777" w:rsidR="00C9019B" w:rsidRDefault="001D6B48" w:rsidP="00C9019B">
            <w:pPr>
              <w:ind w:left="-108"/>
              <w:rPr>
                <w:rFonts w:ascii="Arial" w:hAnsi="Arial" w:cs="Arial"/>
              </w:rPr>
            </w:pPr>
            <w:r>
              <w:rPr>
                <w:rFonts w:ascii="Arial" w:hAnsi="Arial" w:cs="Arial"/>
              </w:rPr>
              <w:t>The Rt Hon James Brokenshire MP</w:t>
            </w:r>
          </w:p>
          <w:p w14:paraId="0D358A19" w14:textId="77777777" w:rsidR="001D6B48" w:rsidRDefault="001D6B48" w:rsidP="00C9019B">
            <w:pPr>
              <w:ind w:left="-108"/>
              <w:rPr>
                <w:rFonts w:ascii="Arial" w:hAnsi="Arial" w:cs="Arial"/>
              </w:rPr>
            </w:pPr>
            <w:r>
              <w:rPr>
                <w:rFonts w:ascii="Arial" w:hAnsi="Arial" w:cs="Arial"/>
              </w:rPr>
              <w:t>Minister of State for Housing, Communities &amp; Local Government</w:t>
            </w:r>
          </w:p>
          <w:p w14:paraId="59FF9DD9" w14:textId="77777777" w:rsidR="001D6B48" w:rsidRDefault="001D6B48" w:rsidP="00C9019B">
            <w:pPr>
              <w:ind w:left="-108"/>
              <w:rPr>
                <w:rFonts w:ascii="Arial" w:hAnsi="Arial" w:cs="Arial"/>
                <w:lang w:val="en"/>
              </w:rPr>
            </w:pPr>
            <w:r w:rsidRPr="001D6B48">
              <w:rPr>
                <w:rFonts w:ascii="Arial" w:hAnsi="Arial" w:cs="Arial"/>
                <w:lang w:val="en"/>
              </w:rPr>
              <w:t>2 Marsham Street</w:t>
            </w:r>
          </w:p>
          <w:p w14:paraId="3E577396" w14:textId="77777777" w:rsidR="001D6B48" w:rsidRPr="001D6B48" w:rsidRDefault="001D6B48" w:rsidP="00C9019B">
            <w:pPr>
              <w:ind w:left="-108"/>
              <w:rPr>
                <w:rFonts w:ascii="Arial" w:hAnsi="Arial" w:cs="Arial"/>
              </w:rPr>
            </w:pPr>
            <w:r w:rsidRPr="001D6B48">
              <w:rPr>
                <w:rFonts w:ascii="Arial" w:hAnsi="Arial" w:cs="Arial"/>
                <w:lang w:val="en"/>
              </w:rPr>
              <w:t>London</w:t>
            </w:r>
            <w:r>
              <w:rPr>
                <w:rFonts w:ascii="Arial" w:hAnsi="Arial" w:cs="Arial"/>
                <w:lang w:val="en"/>
              </w:rPr>
              <w:t xml:space="preserve"> </w:t>
            </w:r>
            <w:r w:rsidRPr="001D6B48">
              <w:rPr>
                <w:rFonts w:ascii="Arial" w:hAnsi="Arial" w:cs="Arial"/>
                <w:lang w:val="en"/>
              </w:rPr>
              <w:t>SW1P 4DF</w:t>
            </w:r>
          </w:p>
          <w:p w14:paraId="3BFA0E98" w14:textId="77777777" w:rsidR="001D6B48" w:rsidRDefault="001D6B48" w:rsidP="00C9019B">
            <w:pPr>
              <w:ind w:left="-108"/>
              <w:rPr>
                <w:rFonts w:ascii="Arial" w:hAnsi="Arial" w:cs="Arial"/>
              </w:rPr>
            </w:pPr>
          </w:p>
          <w:p w14:paraId="030EB38A" w14:textId="77777777" w:rsidR="00BC322D" w:rsidRDefault="00BC322D" w:rsidP="00B71CDA">
            <w:pPr>
              <w:ind w:left="-108"/>
              <w:rPr>
                <w:rFonts w:ascii="Arial" w:hAnsi="Arial" w:cs="Arial"/>
              </w:rPr>
            </w:pPr>
          </w:p>
        </w:tc>
        <w:tc>
          <w:tcPr>
            <w:tcW w:w="3656" w:type="dxa"/>
          </w:tcPr>
          <w:p w14:paraId="660A7233" w14:textId="77777777" w:rsidR="00D7736A" w:rsidRDefault="00D7736A" w:rsidP="00D7736A">
            <w:pPr>
              <w:rPr>
                <w:rFonts w:ascii="Arial" w:hAnsi="Arial" w:cs="Arial"/>
              </w:rPr>
            </w:pPr>
          </w:p>
          <w:p w14:paraId="39CBE9CB" w14:textId="77777777" w:rsidR="000C7BED" w:rsidRDefault="000C7BED" w:rsidP="00D7736A">
            <w:pPr>
              <w:rPr>
                <w:rFonts w:ascii="Arial" w:hAnsi="Arial" w:cs="Arial"/>
              </w:rPr>
            </w:pPr>
          </w:p>
          <w:p w14:paraId="5ED4E45D" w14:textId="77777777" w:rsidR="00D7736A" w:rsidRDefault="00D7736A" w:rsidP="00D7736A">
            <w:pPr>
              <w:rPr>
                <w:rFonts w:ascii="Arial" w:hAnsi="Arial" w:cs="Arial"/>
              </w:rPr>
            </w:pPr>
            <w:r>
              <w:rPr>
                <w:rFonts w:ascii="Arial" w:hAnsi="Arial" w:cs="Arial"/>
              </w:rPr>
              <w:t>Leader’s Office</w:t>
            </w:r>
          </w:p>
          <w:p w14:paraId="2849B8E6" w14:textId="77777777" w:rsidR="00D7736A" w:rsidRDefault="00D7736A" w:rsidP="00D7736A">
            <w:pPr>
              <w:rPr>
                <w:rFonts w:ascii="Arial" w:hAnsi="Arial" w:cs="Arial"/>
              </w:rPr>
            </w:pPr>
            <w:r>
              <w:rPr>
                <w:rFonts w:ascii="Arial" w:hAnsi="Arial" w:cs="Arial"/>
              </w:rPr>
              <w:t>County Hall</w:t>
            </w:r>
          </w:p>
          <w:p w14:paraId="2F4725B9" w14:textId="77777777" w:rsidR="00D7736A" w:rsidRDefault="00D7736A" w:rsidP="00D7736A">
            <w:pPr>
              <w:rPr>
                <w:rFonts w:ascii="Arial" w:hAnsi="Arial" w:cs="Arial"/>
              </w:rPr>
            </w:pPr>
            <w:r>
              <w:rPr>
                <w:rFonts w:ascii="Arial" w:hAnsi="Arial" w:cs="Arial"/>
              </w:rPr>
              <w:t>New Road</w:t>
            </w:r>
          </w:p>
          <w:p w14:paraId="577EFFB3" w14:textId="77777777" w:rsidR="00D7736A" w:rsidRDefault="00D7736A" w:rsidP="00D7736A">
            <w:pPr>
              <w:rPr>
                <w:rFonts w:ascii="Arial" w:hAnsi="Arial" w:cs="Arial"/>
              </w:rPr>
            </w:pPr>
            <w:r>
              <w:rPr>
                <w:rFonts w:ascii="Arial" w:hAnsi="Arial" w:cs="Arial"/>
              </w:rPr>
              <w:t>Oxford OX1 1ND</w:t>
            </w:r>
          </w:p>
          <w:p w14:paraId="3E245988" w14:textId="77777777" w:rsidR="00D7736A" w:rsidRDefault="00D7736A" w:rsidP="00D7736A">
            <w:pPr>
              <w:rPr>
                <w:rFonts w:ascii="Arial" w:hAnsi="Arial" w:cs="Arial"/>
              </w:rPr>
            </w:pPr>
          </w:p>
          <w:p w14:paraId="138B98A4" w14:textId="77777777" w:rsidR="00D7736A" w:rsidRDefault="00D7736A" w:rsidP="00D7736A">
            <w:pPr>
              <w:rPr>
                <w:rFonts w:ascii="Arial" w:hAnsi="Arial" w:cs="Arial"/>
              </w:rPr>
            </w:pPr>
            <w:r>
              <w:rPr>
                <w:rFonts w:ascii="Arial" w:hAnsi="Arial" w:cs="Arial"/>
              </w:rPr>
              <w:t>Councillor Ian Hudspeth</w:t>
            </w:r>
          </w:p>
          <w:p w14:paraId="6D6B8412" w14:textId="77777777" w:rsidR="00D7736A" w:rsidRDefault="00D7736A" w:rsidP="00D7736A">
            <w:pPr>
              <w:rPr>
                <w:rFonts w:ascii="Arial" w:hAnsi="Arial" w:cs="Arial"/>
              </w:rPr>
            </w:pPr>
            <w:r>
              <w:rPr>
                <w:rFonts w:ascii="Arial" w:hAnsi="Arial" w:cs="Arial"/>
              </w:rPr>
              <w:t>Leader of the Council</w:t>
            </w:r>
          </w:p>
        </w:tc>
      </w:tr>
    </w:tbl>
    <w:p w14:paraId="09E85B9E" w14:textId="77777777" w:rsidR="00D7736A" w:rsidRDefault="00D7736A" w:rsidP="00D7736A">
      <w:pPr>
        <w:ind w:left="5040" w:firstLine="720"/>
        <w:rPr>
          <w:rFonts w:ascii="Arial" w:hAnsi="Arial" w:cs="Arial"/>
        </w:rPr>
      </w:pPr>
    </w:p>
    <w:p w14:paraId="320F8455" w14:textId="77777777" w:rsidR="00FB38E1" w:rsidRDefault="00FB38E1" w:rsidP="00823CBC">
      <w:pPr>
        <w:rPr>
          <w:rFonts w:ascii="Arial" w:hAnsi="Arial" w:cs="Arial"/>
        </w:rPr>
      </w:pPr>
      <w:r>
        <w:rPr>
          <w:rFonts w:ascii="Arial" w:hAnsi="Arial" w:cs="Arial"/>
        </w:rPr>
        <w:t xml:space="preserve">Dear </w:t>
      </w:r>
      <w:r w:rsidR="001D6B48">
        <w:rPr>
          <w:rFonts w:ascii="Arial" w:hAnsi="Arial" w:cs="Arial"/>
        </w:rPr>
        <w:t>Mr Brokenshire</w:t>
      </w:r>
    </w:p>
    <w:p w14:paraId="185472BE" w14:textId="77777777" w:rsidR="001D6B48" w:rsidRDefault="001D6B48" w:rsidP="00823CBC">
      <w:pPr>
        <w:rPr>
          <w:rFonts w:ascii="Arial" w:hAnsi="Arial" w:cs="Arial"/>
        </w:rPr>
      </w:pPr>
    </w:p>
    <w:p w14:paraId="7AC2AFE6" w14:textId="77777777" w:rsidR="001D6B48" w:rsidRDefault="001D6B48" w:rsidP="00823CBC">
      <w:pPr>
        <w:rPr>
          <w:rFonts w:ascii="Arial" w:hAnsi="Arial" w:cs="Arial"/>
          <w:b/>
        </w:rPr>
      </w:pPr>
      <w:r>
        <w:rPr>
          <w:rFonts w:ascii="Arial" w:hAnsi="Arial" w:cs="Arial"/>
          <w:b/>
        </w:rPr>
        <w:t>Motion at Oxfordshire County Council – 2</w:t>
      </w:r>
      <w:r w:rsidRPr="001D6B48">
        <w:rPr>
          <w:rFonts w:ascii="Arial" w:hAnsi="Arial" w:cs="Arial"/>
          <w:b/>
          <w:vertAlign w:val="superscript"/>
        </w:rPr>
        <w:t>nd</w:t>
      </w:r>
      <w:r>
        <w:rPr>
          <w:rFonts w:ascii="Arial" w:hAnsi="Arial" w:cs="Arial"/>
          <w:b/>
        </w:rPr>
        <w:t xml:space="preserve"> April</w:t>
      </w:r>
    </w:p>
    <w:p w14:paraId="19E2F255" w14:textId="77777777" w:rsidR="001D6B48" w:rsidRDefault="001D6B48" w:rsidP="00823CBC">
      <w:pPr>
        <w:rPr>
          <w:rFonts w:ascii="Arial" w:hAnsi="Arial" w:cs="Arial"/>
          <w:b/>
        </w:rPr>
      </w:pPr>
    </w:p>
    <w:p w14:paraId="32777062" w14:textId="77777777" w:rsidR="001D6B48" w:rsidRDefault="00823CBC" w:rsidP="00823CBC">
      <w:pPr>
        <w:rPr>
          <w:rFonts w:ascii="Arial" w:hAnsi="Arial" w:cs="Arial"/>
        </w:rPr>
      </w:pPr>
      <w:r>
        <w:rPr>
          <w:rFonts w:ascii="Arial" w:hAnsi="Arial" w:cs="Arial"/>
        </w:rPr>
        <w:t>We are</w:t>
      </w:r>
      <w:r w:rsidR="001D6B48">
        <w:rPr>
          <w:rFonts w:ascii="Arial" w:hAnsi="Arial" w:cs="Arial"/>
        </w:rPr>
        <w:t xml:space="preserve"> writing to you following a motion r</w:t>
      </w:r>
      <w:r w:rsidR="00DC223E">
        <w:rPr>
          <w:rFonts w:ascii="Arial" w:hAnsi="Arial" w:cs="Arial"/>
        </w:rPr>
        <w:t>esolved</w:t>
      </w:r>
      <w:r w:rsidR="001D6B48">
        <w:rPr>
          <w:rFonts w:ascii="Arial" w:hAnsi="Arial" w:cs="Arial"/>
        </w:rPr>
        <w:t xml:space="preserve"> at Full Council on 2</w:t>
      </w:r>
      <w:r w:rsidR="001D6B48" w:rsidRPr="001D6B48">
        <w:rPr>
          <w:rFonts w:ascii="Arial" w:hAnsi="Arial" w:cs="Arial"/>
          <w:vertAlign w:val="superscript"/>
        </w:rPr>
        <w:t>nd</w:t>
      </w:r>
      <w:r w:rsidR="001D6B48">
        <w:rPr>
          <w:rFonts w:ascii="Arial" w:hAnsi="Arial" w:cs="Arial"/>
        </w:rPr>
        <w:t xml:space="preserve"> April as follows:</w:t>
      </w:r>
    </w:p>
    <w:p w14:paraId="2B1F40B6" w14:textId="77777777" w:rsidR="001D6B48" w:rsidRDefault="001D6B48" w:rsidP="00823CBC">
      <w:pPr>
        <w:rPr>
          <w:rFonts w:ascii="Arial" w:hAnsi="Arial" w:cs="Arial"/>
        </w:rPr>
      </w:pPr>
    </w:p>
    <w:p w14:paraId="6902492D" w14:textId="77777777" w:rsidR="001D6B48" w:rsidRDefault="001D6B48" w:rsidP="00823CBC">
      <w:pPr>
        <w:rPr>
          <w:rFonts w:ascii="Arial" w:hAnsi="Arial" w:cs="Arial"/>
        </w:rPr>
      </w:pPr>
      <w:r>
        <w:rPr>
          <w:rFonts w:ascii="Arial" w:hAnsi="Arial" w:cs="Arial"/>
        </w:rPr>
        <w:t>“Most people accept that building more roads creates more traffic.  Council instructs that the Leader and Cabinet Member for Environment jointly write to the Minister for Housing, Communities and Local Government – demanding that a fuller consultation is carried out asking local residents if they want an Expressway and associated construction before any route is considered.</w:t>
      </w:r>
    </w:p>
    <w:p w14:paraId="17BE32FE" w14:textId="77777777" w:rsidR="001D6B48" w:rsidRDefault="001D6B48" w:rsidP="00823CBC">
      <w:pPr>
        <w:rPr>
          <w:rFonts w:ascii="Arial" w:hAnsi="Arial" w:cs="Arial"/>
        </w:rPr>
      </w:pPr>
    </w:p>
    <w:p w14:paraId="76B70679" w14:textId="77777777" w:rsidR="001D6B48" w:rsidRDefault="001D6B48" w:rsidP="00823CBC">
      <w:pPr>
        <w:rPr>
          <w:rFonts w:ascii="Arial" w:hAnsi="Arial" w:cs="Arial"/>
        </w:rPr>
      </w:pPr>
      <w:r>
        <w:rPr>
          <w:rFonts w:ascii="Arial" w:hAnsi="Arial" w:cs="Arial"/>
        </w:rPr>
        <w:t>The Leader and Cabinet Member should also ask the Minister whether the million extra houses outlined in the National Infrastructure Commission’s vision for housing along the route of the arc are in addition to, or included in, the 100,000 houses planned for by the Oxfordshire authorities outlined in the growth deal”</w:t>
      </w:r>
    </w:p>
    <w:p w14:paraId="668045BE" w14:textId="77777777" w:rsidR="001D6B48" w:rsidRDefault="001D6B48" w:rsidP="00823CBC">
      <w:pPr>
        <w:rPr>
          <w:rFonts w:ascii="Arial" w:hAnsi="Arial" w:cs="Arial"/>
        </w:rPr>
      </w:pPr>
    </w:p>
    <w:p w14:paraId="6200788A" w14:textId="77777777" w:rsidR="0029463B" w:rsidRPr="0029463B" w:rsidRDefault="00823CBC" w:rsidP="00823CBC">
      <w:pPr>
        <w:rPr>
          <w:rFonts w:ascii="Arial" w:hAnsi="Arial" w:cs="Arial"/>
          <w:bCs/>
          <w:iCs/>
          <w:color w:val="000000"/>
        </w:rPr>
      </w:pPr>
      <w:r>
        <w:rPr>
          <w:rFonts w:ascii="Arial" w:hAnsi="Arial" w:cs="Arial"/>
        </w:rPr>
        <w:t>We</w:t>
      </w:r>
      <w:r w:rsidR="001D6B48">
        <w:rPr>
          <w:rFonts w:ascii="Arial" w:hAnsi="Arial" w:cs="Arial"/>
        </w:rPr>
        <w:t xml:space="preserve"> look forward to hearing from you.</w:t>
      </w:r>
      <w:r w:rsidR="00C9019B">
        <w:rPr>
          <w:rFonts w:ascii="Arial" w:hAnsi="Arial" w:cs="Arial"/>
        </w:rPr>
        <w:t xml:space="preserve"> </w:t>
      </w:r>
    </w:p>
    <w:p w14:paraId="471D4343" w14:textId="77777777" w:rsidR="00FB38E1" w:rsidRPr="0029463B" w:rsidRDefault="00FB38E1" w:rsidP="00823CBC">
      <w:pPr>
        <w:rPr>
          <w:rFonts w:ascii="Arial" w:hAnsi="Arial" w:cs="Arial"/>
          <w:sz w:val="16"/>
          <w:szCs w:val="16"/>
        </w:rPr>
      </w:pPr>
    </w:p>
    <w:p w14:paraId="48AA4837" w14:textId="77777777" w:rsidR="00FB38E1" w:rsidRDefault="0095491B" w:rsidP="00823CBC">
      <w:pPr>
        <w:rPr>
          <w:rFonts w:ascii="Arial" w:hAnsi="Arial" w:cs="Arial"/>
        </w:rPr>
      </w:pPr>
      <w:r>
        <w:rPr>
          <w:rFonts w:ascii="Arial" w:hAnsi="Arial" w:cs="Arial"/>
        </w:rPr>
        <w:t>Yours s</w:t>
      </w:r>
      <w:r w:rsidR="00FB38E1">
        <w:rPr>
          <w:rFonts w:ascii="Arial" w:hAnsi="Arial" w:cs="Arial"/>
        </w:rPr>
        <w:t>incerely</w:t>
      </w:r>
    </w:p>
    <w:p w14:paraId="47A14EE1" w14:textId="77777777" w:rsidR="00FB38E1" w:rsidRDefault="00FB38E1" w:rsidP="0029463B">
      <w:pPr>
        <w:ind w:left="284"/>
        <w:rPr>
          <w:rFonts w:ascii="Arial" w:hAnsi="Arial" w:cs="Arial"/>
        </w:rPr>
      </w:pPr>
    </w:p>
    <w:p w14:paraId="125BF2F8" w14:textId="77777777" w:rsidR="00FB38E1" w:rsidRDefault="0029463B" w:rsidP="0029463B">
      <w:pPr>
        <w:ind w:left="284"/>
        <w:rPr>
          <w:rFonts w:ascii="Arial" w:hAnsi="Arial" w:cs="Arial"/>
        </w:rPr>
      </w:pPr>
      <w:r>
        <w:rPr>
          <w:noProof/>
        </w:rPr>
        <w:drawing>
          <wp:inline distT="0" distB="0" distL="0" distR="0" wp14:anchorId="2585B4C7" wp14:editId="1574EFB1">
            <wp:extent cx="2124075" cy="733425"/>
            <wp:effectExtent l="0" t="0" r="9525" b="952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4075" cy="733425"/>
                    </a:xfrm>
                    <a:prstGeom prst="rect">
                      <a:avLst/>
                    </a:prstGeom>
                    <a:noFill/>
                    <a:ln>
                      <a:noFill/>
                    </a:ln>
                  </pic:spPr>
                </pic:pic>
              </a:graphicData>
            </a:graphic>
          </wp:inline>
        </w:drawing>
      </w:r>
      <w:r w:rsidR="00823CBC" w:rsidRPr="00823CBC">
        <w:t xml:space="preserve"> </w:t>
      </w:r>
      <w:r w:rsidR="00823CBC">
        <w:rPr>
          <w:noProof/>
        </w:rPr>
        <w:drawing>
          <wp:inline distT="0" distB="0" distL="0" distR="0" wp14:anchorId="421C1206" wp14:editId="49EC36E9">
            <wp:extent cx="1771650" cy="1133475"/>
            <wp:effectExtent l="0" t="0" r="0" b="9525"/>
            <wp:docPr id="1" name="Picture 1" descr="cid:image001.jpg@01D4F5D4.C04D72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F5D4.C04D72C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771650" cy="1133475"/>
                    </a:xfrm>
                    <a:prstGeom prst="rect">
                      <a:avLst/>
                    </a:prstGeom>
                    <a:noFill/>
                    <a:ln>
                      <a:noFill/>
                    </a:ln>
                  </pic:spPr>
                </pic:pic>
              </a:graphicData>
            </a:graphic>
          </wp:inline>
        </w:drawing>
      </w:r>
    </w:p>
    <w:p w14:paraId="6C84D6C7" w14:textId="77777777" w:rsidR="00FB38E1" w:rsidRDefault="00823CBC" w:rsidP="00823CBC">
      <w:pPr>
        <w:rPr>
          <w:rFonts w:ascii="Arial" w:hAnsi="Arial" w:cs="Arial"/>
        </w:rPr>
      </w:pPr>
      <w:r>
        <w:rPr>
          <w:rFonts w:ascii="Arial" w:hAnsi="Arial" w:cs="Arial"/>
        </w:rPr>
        <w:t>Cllr Ian Hudspeth</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Cllr Yvonne Constance</w:t>
      </w:r>
    </w:p>
    <w:p w14:paraId="3F308375" w14:textId="77777777" w:rsidR="00D7736A" w:rsidRPr="00D7736A" w:rsidRDefault="00FB38E1" w:rsidP="00823CBC">
      <w:pPr>
        <w:rPr>
          <w:rFonts w:ascii="Arial" w:hAnsi="Arial" w:cs="Arial"/>
          <w:color w:val="1A1A1A"/>
        </w:rPr>
      </w:pPr>
      <w:r>
        <w:rPr>
          <w:rFonts w:ascii="Arial" w:hAnsi="Arial" w:cs="Arial"/>
        </w:rPr>
        <w:t>D</w:t>
      </w:r>
      <w:r w:rsidR="00D7736A" w:rsidRPr="00D7736A">
        <w:rPr>
          <w:rFonts w:ascii="Arial" w:hAnsi="Arial" w:cs="Arial"/>
        </w:rPr>
        <w:t xml:space="preserve">irect Line: 01865 815283   </w:t>
      </w:r>
      <w:r w:rsidR="00823CBC">
        <w:rPr>
          <w:rFonts w:ascii="Arial" w:hAnsi="Arial" w:cs="Arial"/>
          <w:color w:val="1A1A1A"/>
        </w:rPr>
        <w:tab/>
      </w:r>
      <w:r w:rsidR="00823CBC">
        <w:rPr>
          <w:rFonts w:ascii="Arial" w:hAnsi="Arial" w:cs="Arial"/>
          <w:color w:val="1A1A1A"/>
        </w:rPr>
        <w:tab/>
      </w:r>
      <w:r w:rsidR="00823CBC">
        <w:rPr>
          <w:rFonts w:ascii="Arial" w:hAnsi="Arial" w:cs="Arial"/>
          <w:color w:val="1A1A1A"/>
        </w:rPr>
        <w:tab/>
        <w:t>Cabinet Member for Environment</w:t>
      </w:r>
    </w:p>
    <w:p w14:paraId="43300063" w14:textId="77777777" w:rsidR="00823CBC" w:rsidRDefault="00823CBC" w:rsidP="00823CBC">
      <w:pPr>
        <w:rPr>
          <w:rFonts w:ascii="Arial" w:hAnsi="Arial" w:cs="Arial"/>
        </w:rPr>
      </w:pPr>
      <w:r w:rsidRPr="00D7736A">
        <w:rPr>
          <w:rFonts w:ascii="Arial" w:hAnsi="Arial" w:cs="Arial"/>
        </w:rPr>
        <w:t xml:space="preserve">Mobile: </w:t>
      </w:r>
      <w:r w:rsidRPr="00D7736A">
        <w:rPr>
          <w:rFonts w:ascii="Arial" w:hAnsi="Arial" w:cs="Arial"/>
          <w:color w:val="1A1A1A"/>
        </w:rPr>
        <w:t xml:space="preserve">07956 270318   </w:t>
      </w:r>
      <w:r>
        <w:rPr>
          <w:rFonts w:ascii="Arial" w:hAnsi="Arial" w:cs="Arial"/>
          <w:color w:val="1A1A1A"/>
        </w:rPr>
        <w:tab/>
      </w:r>
      <w:r>
        <w:rPr>
          <w:rFonts w:ascii="Arial" w:hAnsi="Arial" w:cs="Arial"/>
          <w:color w:val="1A1A1A"/>
        </w:rPr>
        <w:tab/>
      </w:r>
      <w:r>
        <w:rPr>
          <w:rFonts w:ascii="Arial" w:hAnsi="Arial" w:cs="Arial"/>
          <w:color w:val="1A1A1A"/>
        </w:rPr>
        <w:tab/>
      </w:r>
      <w:r>
        <w:rPr>
          <w:rFonts w:ascii="Arial" w:hAnsi="Arial" w:cs="Arial"/>
          <w:color w:val="1A1A1A"/>
        </w:rPr>
        <w:tab/>
        <w:t>Mobile:</w:t>
      </w:r>
      <w:r w:rsidRPr="00823CBC">
        <w:rPr>
          <w:rFonts w:ascii="Trebuchet MS" w:hAnsi="Trebuchet MS"/>
          <w:b/>
          <w:bCs/>
          <w:color w:val="676767"/>
          <w:sz w:val="23"/>
          <w:szCs w:val="23"/>
          <w:lang w:val="en-US"/>
        </w:rPr>
        <w:t xml:space="preserve"> </w:t>
      </w:r>
      <w:r w:rsidRPr="00823CBC">
        <w:rPr>
          <w:rFonts w:ascii="Arial" w:hAnsi="Arial" w:cs="Arial"/>
          <w:bCs/>
          <w:lang w:val="en-US"/>
        </w:rPr>
        <w:t>07976 934884</w:t>
      </w:r>
    </w:p>
    <w:p w14:paraId="238BAA7C" w14:textId="77777777" w:rsidR="00823CBC" w:rsidRDefault="00823CBC" w:rsidP="00823CBC">
      <w:pPr>
        <w:rPr>
          <w:rFonts w:ascii="Arial" w:hAnsi="Arial" w:cs="Arial"/>
        </w:rPr>
      </w:pPr>
      <w:r>
        <w:rPr>
          <w:rFonts w:ascii="Arial" w:hAnsi="Arial" w:cs="Arial"/>
        </w:rPr>
        <w:t>Email: ian.hudspeth@oxfordshire.gov.uk</w:t>
      </w:r>
      <w:r>
        <w:rPr>
          <w:rFonts w:ascii="Arial" w:hAnsi="Arial" w:cs="Arial"/>
        </w:rPr>
        <w:tab/>
      </w:r>
      <w:r>
        <w:rPr>
          <w:rFonts w:ascii="Arial" w:hAnsi="Arial" w:cs="Arial"/>
        </w:rPr>
        <w:tab/>
        <w:t xml:space="preserve">Email: </w:t>
      </w:r>
      <w:hyperlink r:id="rId11" w:history="1">
        <w:r w:rsidRPr="005B1CB3">
          <w:rPr>
            <w:rStyle w:val="Hyperlink"/>
            <w:rFonts w:ascii="Arial" w:hAnsi="Arial" w:cs="Arial"/>
          </w:rPr>
          <w:t>Yvonne.constance@oxfordshire.gov.uk</w:t>
        </w:r>
      </w:hyperlink>
    </w:p>
    <w:p w14:paraId="40182CB1" w14:textId="77777777" w:rsidR="00823CBC" w:rsidRDefault="00823CBC" w:rsidP="00823CBC">
      <w:pPr>
        <w:rPr>
          <w:rFonts w:ascii="Arial" w:hAnsi="Arial" w:cs="Arial"/>
        </w:rPr>
      </w:pPr>
    </w:p>
    <w:p w14:paraId="7A774D60" w14:textId="77777777" w:rsidR="00823CBC" w:rsidRDefault="00823CBC" w:rsidP="00823CBC">
      <w:pPr>
        <w:rPr>
          <w:rFonts w:ascii="Arial" w:hAnsi="Arial" w:cs="Arial"/>
        </w:rPr>
      </w:pPr>
    </w:p>
    <w:p w14:paraId="4DE05C3A" w14:textId="77777777" w:rsidR="00823CBC" w:rsidRDefault="00823CBC" w:rsidP="00823CBC">
      <w:pPr>
        <w:rPr>
          <w:rFonts w:ascii="Arial" w:hAnsi="Arial" w:cs="Arial"/>
        </w:rPr>
      </w:pPr>
    </w:p>
    <w:p w14:paraId="333EFCC1" w14:textId="77777777" w:rsidR="00823CBC" w:rsidRDefault="00823CBC" w:rsidP="00823CBC">
      <w:pPr>
        <w:rPr>
          <w:rFonts w:ascii="Arial" w:hAnsi="Arial" w:cs="Arial"/>
        </w:rPr>
      </w:pPr>
    </w:p>
    <w:p w14:paraId="1273503B" w14:textId="77777777" w:rsidR="00D7736A" w:rsidRDefault="001F04B7" w:rsidP="00823CBC">
      <w:pPr>
        <w:rPr>
          <w:rFonts w:ascii="Arial" w:hAnsi="Arial" w:cs="Arial"/>
        </w:rPr>
      </w:pPr>
      <w:hyperlink r:id="rId12" w:history="1">
        <w:r w:rsidR="00D7736A" w:rsidRPr="0059048F">
          <w:rPr>
            <w:rStyle w:val="Hyperlink"/>
            <w:rFonts w:ascii="Arial" w:hAnsi="Arial" w:cs="Arial"/>
          </w:rPr>
          <w:t>www.oxfordshire.gov.uk</w:t>
        </w:r>
      </w:hyperlink>
      <w:r w:rsidR="00D7736A" w:rsidRPr="0059048F">
        <w:rPr>
          <w:rFonts w:ascii="Arial" w:hAnsi="Arial" w:cs="Arial"/>
        </w:rPr>
        <w:t xml:space="preserve"> </w:t>
      </w:r>
    </w:p>
    <w:p w14:paraId="6CD9B249" w14:textId="77777777" w:rsidR="00C9019B" w:rsidRDefault="00C9019B" w:rsidP="0029463B">
      <w:pPr>
        <w:ind w:left="284"/>
        <w:rPr>
          <w:rFonts w:ascii="Arial" w:hAnsi="Arial" w:cs="Arial"/>
        </w:rPr>
      </w:pPr>
    </w:p>
    <w:p w14:paraId="769985F7" w14:textId="77777777" w:rsidR="00AD2680" w:rsidRDefault="00AD2680" w:rsidP="0029463B">
      <w:pPr>
        <w:ind w:left="284"/>
        <w:rPr>
          <w:rFonts w:ascii="Arial" w:eastAsiaTheme="minorHAnsi" w:hAnsi="Arial" w:cs="Arial"/>
          <w:lang w:eastAsia="en-US"/>
        </w:rPr>
      </w:pPr>
    </w:p>
    <w:sectPr w:rsidR="00AD2680" w:rsidSect="00823CBC">
      <w:footerReference w:type="default" r:id="rId13"/>
      <w:pgSz w:w="11906" w:h="16838" w:code="9"/>
      <w:pgMar w:top="720" w:right="510" w:bottom="992" w:left="992"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1FD0E" w14:textId="77777777" w:rsidR="001F04B7" w:rsidRDefault="001F04B7">
      <w:r>
        <w:separator/>
      </w:r>
    </w:p>
  </w:endnote>
  <w:endnote w:type="continuationSeparator" w:id="0">
    <w:p w14:paraId="7308A8D6" w14:textId="77777777" w:rsidR="001F04B7" w:rsidRDefault="001F0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7C3E4" w14:textId="77777777" w:rsidR="00D7736A" w:rsidRPr="00722F1D" w:rsidRDefault="0095491B" w:rsidP="00965AF0">
    <w:pPr>
      <w:jc w:val="center"/>
      <w:rPr>
        <w:rFonts w:ascii="Verdana" w:hAnsi="Verdana"/>
        <w:sz w:val="20"/>
        <w:szCs w:val="20"/>
      </w:rPr>
    </w:pPr>
    <w:r>
      <w:rPr>
        <w:rFonts w:ascii="Verdana" w:hAnsi="Verdana"/>
        <w:sz w:val="20"/>
        <w:szCs w:val="20"/>
      </w:rPr>
      <w:t xml:space="preserve"> </w:t>
    </w:r>
  </w:p>
  <w:p w14:paraId="72A2BD52" w14:textId="77777777" w:rsidR="00D7736A" w:rsidRDefault="00D7736A" w:rsidP="00965AF0">
    <w:pPr>
      <w:pStyle w:val="Footer"/>
      <w:jc w:val="center"/>
    </w:pPr>
  </w:p>
  <w:p w14:paraId="6845D52B" w14:textId="77777777" w:rsidR="00D7736A" w:rsidRDefault="00D7736A" w:rsidP="00965AF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2DED6" w14:textId="77777777" w:rsidR="001F04B7" w:rsidRDefault="001F04B7">
      <w:r>
        <w:separator/>
      </w:r>
    </w:p>
  </w:footnote>
  <w:footnote w:type="continuationSeparator" w:id="0">
    <w:p w14:paraId="49377AA2" w14:textId="77777777" w:rsidR="001F04B7" w:rsidRDefault="001F0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36361"/>
    <w:multiLevelType w:val="hybridMultilevel"/>
    <w:tmpl w:val="61B61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3F273E"/>
    <w:multiLevelType w:val="hybridMultilevel"/>
    <w:tmpl w:val="6D246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91B"/>
    <w:rsid w:val="000030D6"/>
    <w:rsid w:val="00003EFC"/>
    <w:rsid w:val="00027B3E"/>
    <w:rsid w:val="00066A7D"/>
    <w:rsid w:val="000676B7"/>
    <w:rsid w:val="000A59DC"/>
    <w:rsid w:val="000B46A5"/>
    <w:rsid w:val="000C7BED"/>
    <w:rsid w:val="00100ED7"/>
    <w:rsid w:val="00130987"/>
    <w:rsid w:val="00171126"/>
    <w:rsid w:val="00195E0B"/>
    <w:rsid w:val="001B498C"/>
    <w:rsid w:val="001D6B48"/>
    <w:rsid w:val="001F04B7"/>
    <w:rsid w:val="00266279"/>
    <w:rsid w:val="00271D73"/>
    <w:rsid w:val="0029463B"/>
    <w:rsid w:val="00306749"/>
    <w:rsid w:val="00320CFA"/>
    <w:rsid w:val="00352062"/>
    <w:rsid w:val="00366CD0"/>
    <w:rsid w:val="003853FE"/>
    <w:rsid w:val="00451A6E"/>
    <w:rsid w:val="00495F25"/>
    <w:rsid w:val="004979A1"/>
    <w:rsid w:val="004F43E5"/>
    <w:rsid w:val="005833B5"/>
    <w:rsid w:val="00584B57"/>
    <w:rsid w:val="0059048F"/>
    <w:rsid w:val="005A5397"/>
    <w:rsid w:val="00606203"/>
    <w:rsid w:val="00625372"/>
    <w:rsid w:val="00663427"/>
    <w:rsid w:val="00667CD4"/>
    <w:rsid w:val="00687D3E"/>
    <w:rsid w:val="006E1BF0"/>
    <w:rsid w:val="006E3B15"/>
    <w:rsid w:val="00700A91"/>
    <w:rsid w:val="00722F1D"/>
    <w:rsid w:val="00750FC6"/>
    <w:rsid w:val="0075678A"/>
    <w:rsid w:val="0077792B"/>
    <w:rsid w:val="007B78E3"/>
    <w:rsid w:val="007D3560"/>
    <w:rsid w:val="007E13DB"/>
    <w:rsid w:val="007E3F94"/>
    <w:rsid w:val="00805942"/>
    <w:rsid w:val="00823CBC"/>
    <w:rsid w:val="0083456B"/>
    <w:rsid w:val="009228B6"/>
    <w:rsid w:val="009253EB"/>
    <w:rsid w:val="0095491B"/>
    <w:rsid w:val="00965AF0"/>
    <w:rsid w:val="009C753F"/>
    <w:rsid w:val="009F684B"/>
    <w:rsid w:val="00A17735"/>
    <w:rsid w:val="00A27029"/>
    <w:rsid w:val="00A5588A"/>
    <w:rsid w:val="00A6422D"/>
    <w:rsid w:val="00A70080"/>
    <w:rsid w:val="00A761C5"/>
    <w:rsid w:val="00AB6851"/>
    <w:rsid w:val="00AC1515"/>
    <w:rsid w:val="00AD2680"/>
    <w:rsid w:val="00AD5DF3"/>
    <w:rsid w:val="00B06A64"/>
    <w:rsid w:val="00B47404"/>
    <w:rsid w:val="00B64D57"/>
    <w:rsid w:val="00B71CDA"/>
    <w:rsid w:val="00B83B88"/>
    <w:rsid w:val="00BB241F"/>
    <w:rsid w:val="00BC322D"/>
    <w:rsid w:val="00BF3883"/>
    <w:rsid w:val="00C9019B"/>
    <w:rsid w:val="00CA1D34"/>
    <w:rsid w:val="00CD59C0"/>
    <w:rsid w:val="00D7736A"/>
    <w:rsid w:val="00D86523"/>
    <w:rsid w:val="00DC223E"/>
    <w:rsid w:val="00DE1BA3"/>
    <w:rsid w:val="00DF1383"/>
    <w:rsid w:val="00DF4172"/>
    <w:rsid w:val="00E44164"/>
    <w:rsid w:val="00EA611F"/>
    <w:rsid w:val="00F47888"/>
    <w:rsid w:val="00F56132"/>
    <w:rsid w:val="00F8351C"/>
    <w:rsid w:val="00F85BD2"/>
    <w:rsid w:val="00FB1E61"/>
    <w:rsid w:val="00FB38E1"/>
    <w:rsid w:val="00FD48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315D68"/>
  <w15:docId w15:val="{796043AE-6ECC-42B8-95CD-E0058299E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65AF0"/>
    <w:pPr>
      <w:tabs>
        <w:tab w:val="center" w:pos="4153"/>
        <w:tab w:val="right" w:pos="8306"/>
      </w:tabs>
    </w:pPr>
  </w:style>
  <w:style w:type="paragraph" w:styleId="Footer">
    <w:name w:val="footer"/>
    <w:basedOn w:val="Normal"/>
    <w:rsid w:val="00965AF0"/>
    <w:pPr>
      <w:tabs>
        <w:tab w:val="center" w:pos="4153"/>
        <w:tab w:val="right" w:pos="8306"/>
      </w:tabs>
    </w:pPr>
  </w:style>
  <w:style w:type="character" w:styleId="Hyperlink">
    <w:name w:val="Hyperlink"/>
    <w:basedOn w:val="DefaultParagraphFont"/>
    <w:rsid w:val="00965AF0"/>
    <w:rPr>
      <w:color w:val="0000FF"/>
      <w:u w:val="single"/>
    </w:rPr>
  </w:style>
  <w:style w:type="paragraph" w:styleId="BalloonText">
    <w:name w:val="Balloon Text"/>
    <w:basedOn w:val="Normal"/>
    <w:link w:val="BalloonTextChar"/>
    <w:rsid w:val="00DF1383"/>
    <w:rPr>
      <w:rFonts w:ascii="Tahoma" w:hAnsi="Tahoma" w:cs="Tahoma"/>
      <w:sz w:val="16"/>
      <w:szCs w:val="16"/>
    </w:rPr>
  </w:style>
  <w:style w:type="character" w:customStyle="1" w:styleId="BalloonTextChar">
    <w:name w:val="Balloon Text Char"/>
    <w:basedOn w:val="DefaultParagraphFont"/>
    <w:link w:val="BalloonText"/>
    <w:rsid w:val="00DF1383"/>
    <w:rPr>
      <w:rFonts w:ascii="Tahoma" w:hAnsi="Tahoma" w:cs="Tahoma"/>
      <w:sz w:val="16"/>
      <w:szCs w:val="16"/>
    </w:rPr>
  </w:style>
  <w:style w:type="paragraph" w:styleId="PlainText">
    <w:name w:val="Plain Text"/>
    <w:basedOn w:val="Normal"/>
    <w:link w:val="PlainTextChar"/>
    <w:uiPriority w:val="99"/>
    <w:unhideWhenUsed/>
    <w:rsid w:val="00AB6851"/>
    <w:rPr>
      <w:rFonts w:eastAsiaTheme="minorHAnsi" w:cs="Consolas"/>
      <w:szCs w:val="21"/>
      <w:lang w:eastAsia="en-US"/>
    </w:rPr>
  </w:style>
  <w:style w:type="character" w:customStyle="1" w:styleId="PlainTextChar">
    <w:name w:val="Plain Text Char"/>
    <w:basedOn w:val="DefaultParagraphFont"/>
    <w:link w:val="PlainText"/>
    <w:uiPriority w:val="99"/>
    <w:rsid w:val="00AB6851"/>
    <w:rPr>
      <w:rFonts w:eastAsiaTheme="minorHAnsi" w:cs="Consolas"/>
      <w:sz w:val="24"/>
      <w:szCs w:val="21"/>
      <w:lang w:eastAsia="en-US"/>
    </w:rPr>
  </w:style>
  <w:style w:type="paragraph" w:styleId="ListParagraph">
    <w:name w:val="List Paragraph"/>
    <w:basedOn w:val="Normal"/>
    <w:uiPriority w:val="34"/>
    <w:qFormat/>
    <w:rsid w:val="000A59DC"/>
    <w:pPr>
      <w:ind w:left="720"/>
      <w:contextualSpacing/>
    </w:pPr>
  </w:style>
  <w:style w:type="table" w:styleId="TableGrid">
    <w:name w:val="Table Grid"/>
    <w:basedOn w:val="TableNormal"/>
    <w:rsid w:val="00266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23C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15727">
      <w:bodyDiv w:val="1"/>
      <w:marLeft w:val="0"/>
      <w:marRight w:val="0"/>
      <w:marTop w:val="0"/>
      <w:marBottom w:val="0"/>
      <w:divBdr>
        <w:top w:val="none" w:sz="0" w:space="0" w:color="auto"/>
        <w:left w:val="none" w:sz="0" w:space="0" w:color="auto"/>
        <w:bottom w:val="none" w:sz="0" w:space="0" w:color="auto"/>
        <w:right w:val="none" w:sz="0" w:space="0" w:color="auto"/>
      </w:divBdr>
      <w:divsChild>
        <w:div w:id="1116635028">
          <w:marLeft w:val="0"/>
          <w:marRight w:val="0"/>
          <w:marTop w:val="0"/>
          <w:marBottom w:val="0"/>
          <w:divBdr>
            <w:top w:val="none" w:sz="0" w:space="0" w:color="auto"/>
            <w:left w:val="none" w:sz="0" w:space="0" w:color="auto"/>
            <w:bottom w:val="none" w:sz="0" w:space="0" w:color="auto"/>
            <w:right w:val="none" w:sz="0" w:space="0" w:color="auto"/>
          </w:divBdr>
          <w:divsChild>
            <w:div w:id="349918856">
              <w:marLeft w:val="0"/>
              <w:marRight w:val="0"/>
              <w:marTop w:val="100"/>
              <w:marBottom w:val="100"/>
              <w:divBdr>
                <w:top w:val="none" w:sz="0" w:space="0" w:color="auto"/>
                <w:left w:val="none" w:sz="0" w:space="0" w:color="auto"/>
                <w:bottom w:val="none" w:sz="0" w:space="0" w:color="auto"/>
                <w:right w:val="none" w:sz="0" w:space="0" w:color="auto"/>
              </w:divBdr>
              <w:divsChild>
                <w:div w:id="749888493">
                  <w:marLeft w:val="0"/>
                  <w:marRight w:val="0"/>
                  <w:marTop w:val="0"/>
                  <w:marBottom w:val="0"/>
                  <w:divBdr>
                    <w:top w:val="none" w:sz="0" w:space="0" w:color="auto"/>
                    <w:left w:val="none" w:sz="0" w:space="0" w:color="auto"/>
                    <w:bottom w:val="none" w:sz="0" w:space="0" w:color="auto"/>
                    <w:right w:val="none" w:sz="0" w:space="0" w:color="auto"/>
                  </w:divBdr>
                  <w:divsChild>
                    <w:div w:id="1794248039">
                      <w:marLeft w:val="0"/>
                      <w:marRight w:val="0"/>
                      <w:marTop w:val="0"/>
                      <w:marBottom w:val="0"/>
                      <w:divBdr>
                        <w:top w:val="none" w:sz="0" w:space="0" w:color="auto"/>
                        <w:left w:val="none" w:sz="0" w:space="0" w:color="auto"/>
                        <w:bottom w:val="none" w:sz="0" w:space="0" w:color="auto"/>
                        <w:right w:val="none" w:sz="0" w:space="0" w:color="auto"/>
                      </w:divBdr>
                      <w:divsChild>
                        <w:div w:id="1829250147">
                          <w:marLeft w:val="0"/>
                          <w:marRight w:val="0"/>
                          <w:marTop w:val="0"/>
                          <w:marBottom w:val="0"/>
                          <w:divBdr>
                            <w:top w:val="none" w:sz="0" w:space="0" w:color="auto"/>
                            <w:left w:val="none" w:sz="0" w:space="0" w:color="auto"/>
                            <w:bottom w:val="none" w:sz="0" w:space="0" w:color="auto"/>
                            <w:right w:val="none" w:sz="0" w:space="0" w:color="auto"/>
                          </w:divBdr>
                          <w:divsChild>
                            <w:div w:id="130559529">
                              <w:marLeft w:val="0"/>
                              <w:marRight w:val="0"/>
                              <w:marTop w:val="0"/>
                              <w:marBottom w:val="0"/>
                              <w:divBdr>
                                <w:top w:val="none" w:sz="0" w:space="0" w:color="auto"/>
                                <w:left w:val="none" w:sz="0" w:space="0" w:color="auto"/>
                                <w:bottom w:val="none" w:sz="0" w:space="0" w:color="auto"/>
                                <w:right w:val="none" w:sz="0" w:space="0" w:color="auto"/>
                              </w:divBdr>
                              <w:divsChild>
                                <w:div w:id="374088837">
                                  <w:marLeft w:val="0"/>
                                  <w:marRight w:val="0"/>
                                  <w:marTop w:val="0"/>
                                  <w:marBottom w:val="0"/>
                                  <w:divBdr>
                                    <w:top w:val="none" w:sz="0" w:space="0" w:color="auto"/>
                                    <w:left w:val="none" w:sz="0" w:space="0" w:color="auto"/>
                                    <w:bottom w:val="none" w:sz="0" w:space="0" w:color="auto"/>
                                    <w:right w:val="none" w:sz="0" w:space="0" w:color="auto"/>
                                  </w:divBdr>
                                  <w:divsChild>
                                    <w:div w:id="1335256882">
                                      <w:marLeft w:val="0"/>
                                      <w:marRight w:val="0"/>
                                      <w:marTop w:val="0"/>
                                      <w:marBottom w:val="0"/>
                                      <w:divBdr>
                                        <w:top w:val="none" w:sz="0" w:space="0" w:color="auto"/>
                                        <w:left w:val="none" w:sz="0" w:space="0" w:color="auto"/>
                                        <w:bottom w:val="none" w:sz="0" w:space="0" w:color="auto"/>
                                        <w:right w:val="none" w:sz="0" w:space="0" w:color="auto"/>
                                      </w:divBdr>
                                      <w:divsChild>
                                        <w:div w:id="2031101400">
                                          <w:marLeft w:val="0"/>
                                          <w:marRight w:val="0"/>
                                          <w:marTop w:val="0"/>
                                          <w:marBottom w:val="0"/>
                                          <w:divBdr>
                                            <w:top w:val="none" w:sz="0" w:space="0" w:color="auto"/>
                                            <w:left w:val="none" w:sz="0" w:space="0" w:color="auto"/>
                                            <w:bottom w:val="none" w:sz="0" w:space="0" w:color="auto"/>
                                            <w:right w:val="none" w:sz="0" w:space="0" w:color="auto"/>
                                          </w:divBdr>
                                          <w:divsChild>
                                            <w:div w:id="336273440">
                                              <w:marLeft w:val="0"/>
                                              <w:marRight w:val="0"/>
                                              <w:marTop w:val="0"/>
                                              <w:marBottom w:val="0"/>
                                              <w:divBdr>
                                                <w:top w:val="none" w:sz="0" w:space="0" w:color="auto"/>
                                                <w:left w:val="none" w:sz="0" w:space="0" w:color="auto"/>
                                                <w:bottom w:val="none" w:sz="0" w:space="0" w:color="auto"/>
                                                <w:right w:val="none" w:sz="0" w:space="0" w:color="auto"/>
                                              </w:divBdr>
                                              <w:divsChild>
                                                <w:div w:id="782963874">
                                                  <w:marLeft w:val="0"/>
                                                  <w:marRight w:val="0"/>
                                                  <w:marTop w:val="0"/>
                                                  <w:marBottom w:val="0"/>
                                                  <w:divBdr>
                                                    <w:top w:val="none" w:sz="0" w:space="0" w:color="auto"/>
                                                    <w:left w:val="none" w:sz="0" w:space="0" w:color="auto"/>
                                                    <w:bottom w:val="none" w:sz="0" w:space="0" w:color="auto"/>
                                                    <w:right w:val="none" w:sz="0" w:space="0" w:color="auto"/>
                                                  </w:divBdr>
                                                  <w:divsChild>
                                                    <w:div w:id="98809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809822">
      <w:bodyDiv w:val="1"/>
      <w:marLeft w:val="0"/>
      <w:marRight w:val="0"/>
      <w:marTop w:val="0"/>
      <w:marBottom w:val="0"/>
      <w:divBdr>
        <w:top w:val="none" w:sz="0" w:space="0" w:color="auto"/>
        <w:left w:val="none" w:sz="0" w:space="0" w:color="auto"/>
        <w:bottom w:val="none" w:sz="0" w:space="0" w:color="auto"/>
        <w:right w:val="none" w:sz="0" w:space="0" w:color="auto"/>
      </w:divBdr>
    </w:div>
    <w:div w:id="525798514">
      <w:bodyDiv w:val="1"/>
      <w:marLeft w:val="0"/>
      <w:marRight w:val="0"/>
      <w:marTop w:val="0"/>
      <w:marBottom w:val="0"/>
      <w:divBdr>
        <w:top w:val="none" w:sz="0" w:space="0" w:color="auto"/>
        <w:left w:val="none" w:sz="0" w:space="0" w:color="auto"/>
        <w:bottom w:val="none" w:sz="0" w:space="0" w:color="auto"/>
        <w:right w:val="none" w:sz="0" w:space="0" w:color="auto"/>
      </w:divBdr>
    </w:div>
    <w:div w:id="632636392">
      <w:bodyDiv w:val="1"/>
      <w:marLeft w:val="0"/>
      <w:marRight w:val="0"/>
      <w:marTop w:val="0"/>
      <w:marBottom w:val="0"/>
      <w:divBdr>
        <w:top w:val="none" w:sz="0" w:space="0" w:color="auto"/>
        <w:left w:val="none" w:sz="0" w:space="0" w:color="auto"/>
        <w:bottom w:val="none" w:sz="0" w:space="0" w:color="auto"/>
        <w:right w:val="none" w:sz="0" w:space="0" w:color="auto"/>
      </w:divBdr>
    </w:div>
    <w:div w:id="750352591">
      <w:bodyDiv w:val="1"/>
      <w:marLeft w:val="0"/>
      <w:marRight w:val="0"/>
      <w:marTop w:val="0"/>
      <w:marBottom w:val="0"/>
      <w:divBdr>
        <w:top w:val="none" w:sz="0" w:space="0" w:color="auto"/>
        <w:left w:val="none" w:sz="0" w:space="0" w:color="auto"/>
        <w:bottom w:val="none" w:sz="0" w:space="0" w:color="auto"/>
        <w:right w:val="none" w:sz="0" w:space="0" w:color="auto"/>
      </w:divBdr>
      <w:divsChild>
        <w:div w:id="1659267067">
          <w:marLeft w:val="0"/>
          <w:marRight w:val="0"/>
          <w:marTop w:val="0"/>
          <w:marBottom w:val="0"/>
          <w:divBdr>
            <w:top w:val="none" w:sz="0" w:space="0" w:color="auto"/>
            <w:left w:val="none" w:sz="0" w:space="0" w:color="auto"/>
            <w:bottom w:val="none" w:sz="0" w:space="0" w:color="auto"/>
            <w:right w:val="none" w:sz="0" w:space="0" w:color="auto"/>
          </w:divBdr>
          <w:divsChild>
            <w:div w:id="225993898">
              <w:marLeft w:val="0"/>
              <w:marRight w:val="0"/>
              <w:marTop w:val="100"/>
              <w:marBottom w:val="100"/>
              <w:divBdr>
                <w:top w:val="none" w:sz="0" w:space="0" w:color="auto"/>
                <w:left w:val="none" w:sz="0" w:space="0" w:color="auto"/>
                <w:bottom w:val="none" w:sz="0" w:space="0" w:color="auto"/>
                <w:right w:val="none" w:sz="0" w:space="0" w:color="auto"/>
              </w:divBdr>
              <w:divsChild>
                <w:div w:id="2021616671">
                  <w:marLeft w:val="0"/>
                  <w:marRight w:val="0"/>
                  <w:marTop w:val="0"/>
                  <w:marBottom w:val="0"/>
                  <w:divBdr>
                    <w:top w:val="none" w:sz="0" w:space="0" w:color="auto"/>
                    <w:left w:val="none" w:sz="0" w:space="0" w:color="auto"/>
                    <w:bottom w:val="none" w:sz="0" w:space="0" w:color="auto"/>
                    <w:right w:val="none" w:sz="0" w:space="0" w:color="auto"/>
                  </w:divBdr>
                  <w:divsChild>
                    <w:div w:id="1311599046">
                      <w:marLeft w:val="0"/>
                      <w:marRight w:val="0"/>
                      <w:marTop w:val="0"/>
                      <w:marBottom w:val="0"/>
                      <w:divBdr>
                        <w:top w:val="none" w:sz="0" w:space="0" w:color="auto"/>
                        <w:left w:val="none" w:sz="0" w:space="0" w:color="auto"/>
                        <w:bottom w:val="none" w:sz="0" w:space="0" w:color="auto"/>
                        <w:right w:val="none" w:sz="0" w:space="0" w:color="auto"/>
                      </w:divBdr>
                      <w:divsChild>
                        <w:div w:id="1126006655">
                          <w:marLeft w:val="0"/>
                          <w:marRight w:val="0"/>
                          <w:marTop w:val="0"/>
                          <w:marBottom w:val="0"/>
                          <w:divBdr>
                            <w:top w:val="none" w:sz="0" w:space="0" w:color="auto"/>
                            <w:left w:val="none" w:sz="0" w:space="0" w:color="auto"/>
                            <w:bottom w:val="none" w:sz="0" w:space="0" w:color="auto"/>
                            <w:right w:val="none" w:sz="0" w:space="0" w:color="auto"/>
                          </w:divBdr>
                          <w:divsChild>
                            <w:div w:id="792485456">
                              <w:marLeft w:val="0"/>
                              <w:marRight w:val="0"/>
                              <w:marTop w:val="0"/>
                              <w:marBottom w:val="0"/>
                              <w:divBdr>
                                <w:top w:val="none" w:sz="0" w:space="0" w:color="auto"/>
                                <w:left w:val="none" w:sz="0" w:space="0" w:color="auto"/>
                                <w:bottom w:val="none" w:sz="0" w:space="0" w:color="auto"/>
                                <w:right w:val="none" w:sz="0" w:space="0" w:color="auto"/>
                              </w:divBdr>
                              <w:divsChild>
                                <w:div w:id="742841">
                                  <w:marLeft w:val="0"/>
                                  <w:marRight w:val="0"/>
                                  <w:marTop w:val="0"/>
                                  <w:marBottom w:val="0"/>
                                  <w:divBdr>
                                    <w:top w:val="none" w:sz="0" w:space="0" w:color="auto"/>
                                    <w:left w:val="none" w:sz="0" w:space="0" w:color="auto"/>
                                    <w:bottom w:val="none" w:sz="0" w:space="0" w:color="auto"/>
                                    <w:right w:val="none" w:sz="0" w:space="0" w:color="auto"/>
                                  </w:divBdr>
                                  <w:divsChild>
                                    <w:div w:id="996693058">
                                      <w:marLeft w:val="0"/>
                                      <w:marRight w:val="0"/>
                                      <w:marTop w:val="0"/>
                                      <w:marBottom w:val="0"/>
                                      <w:divBdr>
                                        <w:top w:val="none" w:sz="0" w:space="0" w:color="auto"/>
                                        <w:left w:val="none" w:sz="0" w:space="0" w:color="auto"/>
                                        <w:bottom w:val="none" w:sz="0" w:space="0" w:color="auto"/>
                                        <w:right w:val="none" w:sz="0" w:space="0" w:color="auto"/>
                                      </w:divBdr>
                                      <w:divsChild>
                                        <w:div w:id="56903646">
                                          <w:marLeft w:val="0"/>
                                          <w:marRight w:val="0"/>
                                          <w:marTop w:val="0"/>
                                          <w:marBottom w:val="0"/>
                                          <w:divBdr>
                                            <w:top w:val="none" w:sz="0" w:space="0" w:color="auto"/>
                                            <w:left w:val="none" w:sz="0" w:space="0" w:color="auto"/>
                                            <w:bottom w:val="none" w:sz="0" w:space="0" w:color="auto"/>
                                            <w:right w:val="none" w:sz="0" w:space="0" w:color="auto"/>
                                          </w:divBdr>
                                          <w:divsChild>
                                            <w:div w:id="571431358">
                                              <w:marLeft w:val="0"/>
                                              <w:marRight w:val="0"/>
                                              <w:marTop w:val="0"/>
                                              <w:marBottom w:val="0"/>
                                              <w:divBdr>
                                                <w:top w:val="none" w:sz="0" w:space="0" w:color="auto"/>
                                                <w:left w:val="none" w:sz="0" w:space="0" w:color="auto"/>
                                                <w:bottom w:val="none" w:sz="0" w:space="0" w:color="auto"/>
                                                <w:right w:val="none" w:sz="0" w:space="0" w:color="auto"/>
                                              </w:divBdr>
                                              <w:divsChild>
                                                <w:div w:id="304552425">
                                                  <w:marLeft w:val="0"/>
                                                  <w:marRight w:val="0"/>
                                                  <w:marTop w:val="0"/>
                                                  <w:marBottom w:val="0"/>
                                                  <w:divBdr>
                                                    <w:top w:val="none" w:sz="0" w:space="0" w:color="auto"/>
                                                    <w:left w:val="none" w:sz="0" w:space="0" w:color="auto"/>
                                                    <w:bottom w:val="none" w:sz="0" w:space="0" w:color="auto"/>
                                                    <w:right w:val="none" w:sz="0" w:space="0" w:color="auto"/>
                                                  </w:divBdr>
                                                  <w:divsChild>
                                                    <w:div w:id="13352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0252831">
      <w:bodyDiv w:val="1"/>
      <w:marLeft w:val="0"/>
      <w:marRight w:val="0"/>
      <w:marTop w:val="0"/>
      <w:marBottom w:val="0"/>
      <w:divBdr>
        <w:top w:val="none" w:sz="0" w:space="0" w:color="auto"/>
        <w:left w:val="none" w:sz="0" w:space="0" w:color="auto"/>
        <w:bottom w:val="none" w:sz="0" w:space="0" w:color="auto"/>
        <w:right w:val="none" w:sz="0" w:space="0" w:color="auto"/>
      </w:divBdr>
    </w:div>
    <w:div w:id="1461269610">
      <w:bodyDiv w:val="1"/>
      <w:marLeft w:val="0"/>
      <w:marRight w:val="0"/>
      <w:marTop w:val="0"/>
      <w:marBottom w:val="0"/>
      <w:divBdr>
        <w:top w:val="none" w:sz="0" w:space="0" w:color="auto"/>
        <w:left w:val="none" w:sz="0" w:space="0" w:color="auto"/>
        <w:bottom w:val="none" w:sz="0" w:space="0" w:color="auto"/>
        <w:right w:val="none" w:sz="0" w:space="0" w:color="auto"/>
      </w:divBdr>
    </w:div>
    <w:div w:id="1565871741">
      <w:bodyDiv w:val="1"/>
      <w:marLeft w:val="0"/>
      <w:marRight w:val="0"/>
      <w:marTop w:val="0"/>
      <w:marBottom w:val="0"/>
      <w:divBdr>
        <w:top w:val="none" w:sz="0" w:space="0" w:color="auto"/>
        <w:left w:val="none" w:sz="0" w:space="0" w:color="auto"/>
        <w:bottom w:val="none" w:sz="0" w:space="0" w:color="auto"/>
        <w:right w:val="none" w:sz="0" w:space="0" w:color="auto"/>
      </w:divBdr>
    </w:div>
    <w:div w:id="205581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oxford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Yvonne.constance@oxfordshire.gov.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cid:image001.jpg@01D4F5D4.C04D72C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1548</CharactersWithSpaces>
  <SharedDoc>false</SharedDoc>
  <HLinks>
    <vt:vector size="6" baseType="variant">
      <vt:variant>
        <vt:i4>6553661</vt:i4>
      </vt:variant>
      <vt:variant>
        <vt:i4>0</vt:i4>
      </vt:variant>
      <vt:variant>
        <vt:i4>0</vt:i4>
      </vt:variant>
      <vt:variant>
        <vt:i4>5</vt:i4>
      </vt:variant>
      <vt:variant>
        <vt:lpwstr>http://www.oxfordshire.gov.uk/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Carol - E&amp;E</dc:creator>
  <cp:lastModifiedBy>Julia Benning</cp:lastModifiedBy>
  <cp:revision>2</cp:revision>
  <cp:lastPrinted>2019-04-18T09:55:00Z</cp:lastPrinted>
  <dcterms:created xsi:type="dcterms:W3CDTF">2019-07-11T09:29:00Z</dcterms:created>
  <dcterms:modified xsi:type="dcterms:W3CDTF">2019-07-11T09:29:00Z</dcterms:modified>
</cp:coreProperties>
</file>